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566" w:rsidRPr="00963930" w:rsidRDefault="00B96566" w:rsidP="00B96566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63930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14</w:t>
      </w:r>
      <w:r w:rsidRPr="00963930">
        <w:rPr>
          <w:rFonts w:ascii="Times New Roman" w:hAnsi="Times New Roman" w:cs="Times New Roman"/>
          <w:b/>
          <w:sz w:val="28"/>
          <w:szCs w:val="28"/>
          <w:lang w:val="kk-KZ"/>
        </w:rPr>
        <w:t>.  Қазақ ұлтының мәдени коды.</w:t>
      </w:r>
    </w:p>
    <w:p w:rsidR="00B96566" w:rsidRPr="00054BC8" w:rsidRDefault="00B96566" w:rsidP="00B96566">
      <w:pPr>
        <w:spacing w:after="0" w:line="276" w:lineRule="auto"/>
        <w:ind w:left="540"/>
        <w:rPr>
          <w:rFonts w:ascii="Times New Roman" w:hAnsi="Times New Roman" w:cs="Times New Roman"/>
          <w:sz w:val="16"/>
          <w:szCs w:val="16"/>
          <w:lang w:val="kk-KZ"/>
        </w:rPr>
      </w:pPr>
    </w:p>
    <w:p w:rsidR="00B96566" w:rsidRDefault="00B96566" w:rsidP="00B96566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 w:eastAsia="zh-CN"/>
        </w:rPr>
      </w:pPr>
      <w:r w:rsidRPr="002227D1">
        <w:rPr>
          <w:rFonts w:ascii="Times New Roman" w:hAnsi="Times New Roman" w:cs="Times New Roman"/>
          <w:b/>
          <w:sz w:val="28"/>
          <w:szCs w:val="28"/>
          <w:lang w:val="kk-KZ" w:eastAsia="zh-CN"/>
        </w:rPr>
        <w:t>Студенттің оқытушы жетекшілігімен орындайтын өздік жұмысы (СОӨЖ)</w:t>
      </w:r>
    </w:p>
    <w:p w:rsidR="00B96566" w:rsidRDefault="00B96566" w:rsidP="00B96566">
      <w:pPr>
        <w:spacing w:after="0"/>
        <w:rPr>
          <w:rFonts w:ascii="Times New Roman" w:hAnsi="Times New Roman" w:cs="Times New Roman"/>
          <w:b/>
          <w:sz w:val="28"/>
          <w:szCs w:val="28"/>
          <w:lang w:val="kk-KZ" w:eastAsia="zh-CN"/>
        </w:rPr>
      </w:pPr>
      <w:r w:rsidRPr="00153179">
        <w:rPr>
          <w:rFonts w:ascii="Times New Roman" w:hAnsi="Times New Roman" w:cs="Times New Roman"/>
          <w:sz w:val="28"/>
          <w:szCs w:val="28"/>
          <w:lang w:val="kk-KZ"/>
        </w:rPr>
        <w:t>Тақырыбы:</w:t>
      </w:r>
      <w:r w:rsidRPr="007816B1">
        <w:rPr>
          <w:rFonts w:ascii="Times New Roman" w:hAnsi="Times New Roman" w:cs="Times New Roman"/>
          <w:sz w:val="28"/>
          <w:szCs w:val="28"/>
          <w:lang w:val="kk-KZ"/>
        </w:rPr>
        <w:t>Жаһандану жағдайындағы қазақ мәдениеті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96566" w:rsidRPr="00054BC8" w:rsidRDefault="00B96566" w:rsidP="00B96566">
      <w:pPr>
        <w:spacing w:after="0"/>
        <w:rPr>
          <w:rFonts w:ascii="Times New Roman" w:hAnsi="Times New Roman" w:cs="Times New Roman"/>
          <w:b/>
          <w:sz w:val="16"/>
          <w:szCs w:val="16"/>
          <w:lang w:val="kk-KZ" w:eastAsia="zh-CN"/>
        </w:rPr>
      </w:pPr>
    </w:p>
    <w:p w:rsidR="00B96566" w:rsidRPr="00FF5DA0" w:rsidRDefault="00B96566" w:rsidP="00B96566">
      <w:pPr>
        <w:spacing w:after="0"/>
        <w:ind w:left="54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FF5DA0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Студенттің өздік жұмысы (СӨЖ)</w:t>
      </w:r>
    </w:p>
    <w:p w:rsidR="00B96566" w:rsidRPr="00DC5033" w:rsidRDefault="00B96566" w:rsidP="00B96566">
      <w:pPr>
        <w:pStyle w:val="1"/>
        <w:shd w:val="clear" w:color="auto" w:fill="FFFFFF"/>
        <w:jc w:val="both"/>
        <w:textAlignment w:val="baseline"/>
        <w:rPr>
          <w:b w:val="0"/>
          <w:szCs w:val="28"/>
          <w:lang w:val="kk-KZ"/>
        </w:rPr>
      </w:pPr>
      <w:r w:rsidRPr="00786363">
        <w:rPr>
          <w:b w:val="0"/>
          <w:szCs w:val="28"/>
          <w:lang w:val="kk-KZ"/>
        </w:rPr>
        <w:t>Тақырыбы:</w:t>
      </w:r>
      <w:r>
        <w:rPr>
          <w:b w:val="0"/>
          <w:szCs w:val="28"/>
          <w:lang w:val="kk-KZ"/>
        </w:rPr>
        <w:t xml:space="preserve">  «Мәдени мұра» </w:t>
      </w:r>
      <w:r w:rsidRPr="00DC5033">
        <w:rPr>
          <w:b w:val="0"/>
          <w:szCs w:val="28"/>
          <w:lang w:val="kk-KZ"/>
        </w:rPr>
        <w:t>бағдарламасы: оны</w:t>
      </w:r>
      <w:r>
        <w:rPr>
          <w:b w:val="0"/>
          <w:szCs w:val="28"/>
          <w:lang w:val="kk-KZ"/>
        </w:rPr>
        <w:t>ң</w:t>
      </w:r>
      <w:r w:rsidRPr="00DC5033">
        <w:rPr>
          <w:b w:val="0"/>
          <w:szCs w:val="28"/>
          <w:lang w:val="kk-KZ"/>
        </w:rPr>
        <w:t>бағыттары</w:t>
      </w:r>
      <w:r>
        <w:rPr>
          <w:b w:val="0"/>
          <w:szCs w:val="28"/>
          <w:lang w:val="kk-KZ"/>
        </w:rPr>
        <w:t xml:space="preserve">, маңызы, </w:t>
      </w:r>
    </w:p>
    <w:p w:rsidR="00B96566" w:rsidRPr="006D6B98" w:rsidRDefault="00B96566" w:rsidP="00B96566">
      <w:pPr>
        <w:pStyle w:val="1"/>
        <w:shd w:val="clear" w:color="auto" w:fill="FFFFFF"/>
        <w:jc w:val="both"/>
        <w:textAlignment w:val="baseline"/>
        <w:rPr>
          <w:b w:val="0"/>
          <w:szCs w:val="28"/>
          <w:lang w:val="kk-KZ"/>
        </w:rPr>
      </w:pPr>
      <w:r>
        <w:rPr>
          <w:b w:val="0"/>
          <w:szCs w:val="28"/>
          <w:lang w:val="kk-KZ"/>
        </w:rPr>
        <w:t>мәдени ескерткіштер мен</w:t>
      </w:r>
      <w:r w:rsidRPr="00DC5033">
        <w:rPr>
          <w:b w:val="0"/>
          <w:szCs w:val="28"/>
          <w:lang w:val="kk-KZ"/>
        </w:rPr>
        <w:t>көрікті жерлер</w:t>
      </w:r>
      <w:r>
        <w:rPr>
          <w:b w:val="0"/>
          <w:szCs w:val="28"/>
          <w:lang w:val="kk-KZ"/>
        </w:rPr>
        <w:t xml:space="preserve">ге шолуы. </w:t>
      </w:r>
      <w:r>
        <w:rPr>
          <w:b w:val="0"/>
          <w:color w:val="000000"/>
          <w:szCs w:val="28"/>
          <w:lang w:val="kk-KZ" w:eastAsia="en-US"/>
        </w:rPr>
        <w:t>Т</w:t>
      </w:r>
      <w:r w:rsidRPr="001870DE">
        <w:rPr>
          <w:b w:val="0"/>
          <w:color w:val="000000"/>
          <w:szCs w:val="28"/>
          <w:lang w:val="kk-KZ" w:eastAsia="en-US"/>
        </w:rPr>
        <w:t xml:space="preserve">ақырыбына </w:t>
      </w:r>
      <w:r>
        <w:rPr>
          <w:b w:val="0"/>
          <w:color w:val="000000"/>
          <w:szCs w:val="28"/>
          <w:lang w:val="kk-KZ" w:eastAsia="en-US"/>
        </w:rPr>
        <w:t xml:space="preserve">реферат жазу. </w:t>
      </w:r>
    </w:p>
    <w:p w:rsidR="00B96566" w:rsidRPr="00054BC8" w:rsidRDefault="00B96566" w:rsidP="00B96566">
      <w:pPr>
        <w:spacing w:after="0"/>
        <w:ind w:left="540"/>
        <w:jc w:val="center"/>
        <w:rPr>
          <w:rFonts w:ascii="Times New Roman" w:hAnsi="Times New Roman" w:cs="Times New Roman"/>
          <w:b/>
          <w:sz w:val="16"/>
          <w:szCs w:val="16"/>
          <w:lang w:val="kk-KZ"/>
        </w:rPr>
      </w:pPr>
    </w:p>
    <w:p w:rsidR="00B96566" w:rsidRPr="00694F46" w:rsidRDefault="00B96566" w:rsidP="00B96566">
      <w:pPr>
        <w:spacing w:after="0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5371B">
        <w:rPr>
          <w:rFonts w:ascii="Times New Roman" w:hAnsi="Times New Roman" w:cs="Times New Roman"/>
          <w:b/>
          <w:sz w:val="28"/>
          <w:szCs w:val="28"/>
          <w:lang w:val="kk-KZ"/>
        </w:rPr>
        <w:t>Әдебиеттер</w:t>
      </w:r>
      <w:r w:rsidRPr="00694F4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B96566" w:rsidRPr="001870DE" w:rsidRDefault="00B96566" w:rsidP="00B96566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870DE">
        <w:rPr>
          <w:rFonts w:ascii="Times New Roman" w:hAnsi="Times New Roman" w:cs="Times New Roman"/>
          <w:sz w:val="28"/>
          <w:szCs w:val="28"/>
        </w:rPr>
        <w:t>1. Назарбаев Н.А. «НА пороге ХХ</w:t>
      </w:r>
      <w:proofErr w:type="gramStart"/>
      <w:r w:rsidRPr="001870DE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1870DE">
        <w:rPr>
          <w:rFonts w:ascii="Times New Roman" w:hAnsi="Times New Roman" w:cs="Times New Roman"/>
          <w:sz w:val="28"/>
          <w:szCs w:val="28"/>
        </w:rPr>
        <w:t xml:space="preserve"> века». – Астана, 2016 </w:t>
      </w:r>
    </w:p>
    <w:p w:rsidR="00B96566" w:rsidRPr="001870DE" w:rsidRDefault="00B96566" w:rsidP="00B96566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870DE">
        <w:rPr>
          <w:rFonts w:ascii="Times New Roman" w:hAnsi="Times New Roman" w:cs="Times New Roman"/>
          <w:sz w:val="28"/>
          <w:szCs w:val="28"/>
        </w:rPr>
        <w:t xml:space="preserve">2. Назарбаев Н.А. «Взгляд в будущее: модернизация общественного сознания». – Астана, </w:t>
      </w:r>
      <w:proofErr w:type="spellStart"/>
      <w:r w:rsidRPr="001870DE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1870DE">
        <w:rPr>
          <w:rFonts w:ascii="Times New Roman" w:hAnsi="Times New Roman" w:cs="Times New Roman"/>
          <w:sz w:val="28"/>
          <w:szCs w:val="28"/>
        </w:rPr>
        <w:t xml:space="preserve"> Орда, 2017 / </w:t>
      </w:r>
      <w:hyperlink r:id="rId5" w:history="1">
        <w:r w:rsidRPr="001870DE">
          <w:rPr>
            <w:rStyle w:val="a5"/>
            <w:rFonts w:ascii="Times New Roman" w:hAnsi="Times New Roman" w:cs="Times New Roman"/>
            <w:sz w:val="28"/>
            <w:szCs w:val="28"/>
          </w:rPr>
          <w:t>http://www.akorda.kz/ru</w:t>
        </w:r>
      </w:hyperlink>
    </w:p>
    <w:p w:rsidR="00B96566" w:rsidRPr="001870DE" w:rsidRDefault="00B96566" w:rsidP="00B96566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870DE">
        <w:rPr>
          <w:rFonts w:ascii="Times New Roman" w:hAnsi="Times New Roman" w:cs="Times New Roman"/>
          <w:sz w:val="28"/>
          <w:szCs w:val="28"/>
        </w:rPr>
        <w:t xml:space="preserve">3. Назарбаев Н.А. «Взгляд в будущее». – Астана, 2017. Основная: </w:t>
      </w:r>
    </w:p>
    <w:p w:rsidR="00B96566" w:rsidRPr="001870DE" w:rsidRDefault="00B96566" w:rsidP="00B96566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870DE">
        <w:rPr>
          <w:rFonts w:ascii="Times New Roman" w:hAnsi="Times New Roman" w:cs="Times New Roman"/>
          <w:sz w:val="28"/>
          <w:szCs w:val="28"/>
        </w:rPr>
        <w:t>4. «</w:t>
      </w:r>
      <w:proofErr w:type="spellStart"/>
      <w:r w:rsidRPr="001870DE"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 w:rsidRPr="001870DE">
        <w:rPr>
          <w:rFonts w:ascii="Times New Roman" w:hAnsi="Times New Roman" w:cs="Times New Roman"/>
          <w:sz w:val="28"/>
          <w:szCs w:val="28"/>
        </w:rPr>
        <w:t xml:space="preserve"> социально-этические трактаты». – Алма-Ата, 1972. </w:t>
      </w:r>
    </w:p>
    <w:p w:rsidR="00B96566" w:rsidRPr="001870DE" w:rsidRDefault="00B96566" w:rsidP="00B96566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1870DE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1870DE">
        <w:rPr>
          <w:rFonts w:ascii="Times New Roman" w:hAnsi="Times New Roman" w:cs="Times New Roman"/>
          <w:sz w:val="28"/>
          <w:szCs w:val="28"/>
        </w:rPr>
        <w:t>Баласагуни</w:t>
      </w:r>
      <w:proofErr w:type="spellEnd"/>
      <w:r w:rsidRPr="001870DE">
        <w:rPr>
          <w:rFonts w:ascii="Times New Roman" w:hAnsi="Times New Roman" w:cs="Times New Roman"/>
          <w:sz w:val="28"/>
          <w:szCs w:val="28"/>
        </w:rPr>
        <w:t xml:space="preserve"> Ю. «Благодатное знание / пер. С.Н. Иванова». – М., 1983. </w:t>
      </w:r>
    </w:p>
    <w:p w:rsidR="00B96566" w:rsidRDefault="00B96566" w:rsidP="00B96566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1870DE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1870DE"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 w:rsidRPr="001870DE">
        <w:rPr>
          <w:rFonts w:ascii="Times New Roman" w:hAnsi="Times New Roman" w:cs="Times New Roman"/>
          <w:sz w:val="28"/>
          <w:szCs w:val="28"/>
        </w:rPr>
        <w:t xml:space="preserve"> Г.А. «Проблемы глобализации и идентичности» – А., </w:t>
      </w:r>
      <w:proofErr w:type="spellStart"/>
      <w:r w:rsidRPr="001870DE">
        <w:rPr>
          <w:rFonts w:ascii="Times New Roman" w:hAnsi="Times New Roman" w:cs="Times New Roman"/>
          <w:sz w:val="28"/>
          <w:szCs w:val="28"/>
        </w:rPr>
        <w:t>Print</w:t>
      </w:r>
      <w:proofErr w:type="spellEnd"/>
      <w:r w:rsidRPr="001870DE">
        <w:rPr>
          <w:rFonts w:ascii="Times New Roman" w:hAnsi="Times New Roman" w:cs="Times New Roman"/>
          <w:sz w:val="28"/>
          <w:szCs w:val="28"/>
        </w:rPr>
        <w:t>, 2009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B96566" w:rsidRDefault="00B96566" w:rsidP="00B96566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</w:rPr>
      </w:pPr>
      <w:r w:rsidRPr="00267E85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 Г.А. «Проблемы образовательного знания в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диспозитиве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 культуры». –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: Искандер, 2005. </w:t>
      </w:r>
    </w:p>
    <w:p w:rsidR="00B96566" w:rsidRPr="00267E85" w:rsidRDefault="00B96566" w:rsidP="00B96566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267E8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Барнард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 Алан. «Антропология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»/пер. </w:t>
      </w:r>
      <w:proofErr w:type="gramStart"/>
      <w:r w:rsidRPr="00267E85"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каз</w:t>
      </w:r>
      <w:proofErr w:type="gramEnd"/>
      <w:r w:rsidRPr="00267E85">
        <w:rPr>
          <w:rFonts w:ascii="Times New Roman" w:hAnsi="Times New Roman" w:cs="Times New Roman"/>
          <w:sz w:val="28"/>
          <w:szCs w:val="28"/>
        </w:rPr>
        <w:t>.яз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. Под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руков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Кульсариева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 А.Т., </w:t>
      </w:r>
      <w:proofErr w:type="spellStart"/>
      <w:r w:rsidRPr="00267E85">
        <w:rPr>
          <w:rFonts w:ascii="Times New Roman" w:hAnsi="Times New Roman" w:cs="Times New Roman"/>
          <w:sz w:val="28"/>
          <w:szCs w:val="28"/>
        </w:rPr>
        <w:t>Масалимова</w:t>
      </w:r>
      <w:proofErr w:type="spellEnd"/>
      <w:r w:rsidRPr="00267E85">
        <w:rPr>
          <w:rFonts w:ascii="Times New Roman" w:hAnsi="Times New Roman" w:cs="Times New Roman"/>
          <w:sz w:val="28"/>
          <w:szCs w:val="28"/>
        </w:rPr>
        <w:t xml:space="preserve"> А.Р. – А., 2017.</w:t>
      </w:r>
    </w:p>
    <w:p w:rsidR="00F36DB4" w:rsidRPr="00B96566" w:rsidRDefault="00F36DB4" w:rsidP="00B96566"/>
    <w:sectPr w:rsidR="00F36DB4" w:rsidRPr="00B96566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11583"/>
    <w:multiLevelType w:val="hybridMultilevel"/>
    <w:tmpl w:val="9D3EEED2"/>
    <w:lvl w:ilvl="0" w:tplc="1436D50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9F7E14"/>
    <w:rsid w:val="00037DD5"/>
    <w:rsid w:val="000C2350"/>
    <w:rsid w:val="000D7995"/>
    <w:rsid w:val="003B572C"/>
    <w:rsid w:val="003C2840"/>
    <w:rsid w:val="003E4386"/>
    <w:rsid w:val="004061BD"/>
    <w:rsid w:val="005B5EC7"/>
    <w:rsid w:val="00631723"/>
    <w:rsid w:val="006B4F9C"/>
    <w:rsid w:val="008E3654"/>
    <w:rsid w:val="009F7E14"/>
    <w:rsid w:val="00A1550F"/>
    <w:rsid w:val="00B86C61"/>
    <w:rsid w:val="00B96566"/>
    <w:rsid w:val="00D92450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E1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3C2840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E14"/>
    <w:pPr>
      <w:ind w:left="720"/>
      <w:contextualSpacing/>
    </w:pPr>
  </w:style>
  <w:style w:type="table" w:styleId="a4">
    <w:name w:val="Table Grid"/>
    <w:basedOn w:val="a1"/>
    <w:uiPriority w:val="39"/>
    <w:rsid w:val="009F7E1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C284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5">
    <w:name w:val="Hyperlink"/>
    <w:basedOn w:val="a0"/>
    <w:uiPriority w:val="99"/>
    <w:unhideWhenUsed/>
    <w:rsid w:val="003B57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korda.kz/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2025-06-02T08:44:00Z</dcterms:created>
  <dcterms:modified xsi:type="dcterms:W3CDTF">2025-06-02T08:44:00Z</dcterms:modified>
</cp:coreProperties>
</file>